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61" w:rsidRPr="00357FC1" w:rsidRDefault="00620E61" w:rsidP="00620E61">
      <w:pPr>
        <w:widowControl w:val="0"/>
        <w:tabs>
          <w:tab w:val="left" w:pos="5103"/>
          <w:tab w:val="left" w:pos="5670"/>
        </w:tabs>
        <w:spacing w:after="0"/>
        <w:ind w:left="-426"/>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357FC1">
        <w:rPr>
          <w:rFonts w:ascii="Times New Roman" w:hAnsi="Times New Roman" w:cs="Times New Roman"/>
          <w:b/>
          <w:noProof/>
          <w:color w:val="0000FF"/>
          <w:sz w:val="28"/>
          <w:szCs w:val="28"/>
          <w:lang w:eastAsia="ru-RU"/>
        </w:rPr>
        <w:drawing>
          <wp:inline distT="0" distB="0" distL="0" distR="0">
            <wp:extent cx="723900" cy="828675"/>
            <wp:effectExtent l="19050" t="0" r="0" b="0"/>
            <wp:docPr id="6"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20E61" w:rsidRPr="00357FC1" w:rsidRDefault="00620E61" w:rsidP="00620E61">
      <w:pPr>
        <w:widowControl w:val="0"/>
        <w:tabs>
          <w:tab w:val="left" w:pos="5103"/>
          <w:tab w:val="left" w:pos="5670"/>
        </w:tabs>
        <w:spacing w:after="0"/>
        <w:jc w:val="center"/>
        <w:rPr>
          <w:rFonts w:ascii="Times New Roman" w:hAnsi="Times New Roman" w:cs="Times New Roman"/>
          <w:b/>
          <w:bCs/>
          <w:sz w:val="28"/>
          <w:szCs w:val="28"/>
        </w:rPr>
      </w:pPr>
      <w:r w:rsidRPr="00357FC1">
        <w:rPr>
          <w:rFonts w:ascii="Times New Roman" w:hAnsi="Times New Roman" w:cs="Times New Roman"/>
          <w:b/>
          <w:bCs/>
          <w:sz w:val="28"/>
          <w:szCs w:val="28"/>
        </w:rPr>
        <w:t>АДМИНИСТРАЦИЯ</w:t>
      </w:r>
    </w:p>
    <w:p w:rsidR="00620E61" w:rsidRPr="00357FC1" w:rsidRDefault="00620E61" w:rsidP="00620E61">
      <w:pPr>
        <w:widowControl w:val="0"/>
        <w:tabs>
          <w:tab w:val="left" w:pos="5103"/>
          <w:tab w:val="left" w:pos="5670"/>
        </w:tabs>
        <w:spacing w:after="0"/>
        <w:jc w:val="center"/>
        <w:rPr>
          <w:rFonts w:ascii="Times New Roman" w:hAnsi="Times New Roman" w:cs="Times New Roman"/>
          <w:b/>
          <w:bCs/>
          <w:sz w:val="28"/>
          <w:szCs w:val="28"/>
        </w:rPr>
      </w:pPr>
      <w:r w:rsidRPr="00357FC1">
        <w:rPr>
          <w:rFonts w:ascii="Times New Roman" w:hAnsi="Times New Roman" w:cs="Times New Roman"/>
          <w:b/>
          <w:bCs/>
          <w:sz w:val="28"/>
          <w:szCs w:val="28"/>
        </w:rPr>
        <w:t>ВИЛЛОЗСКОГО ГОРОДСКОГО ПОСЕЛЕНИЯ</w:t>
      </w:r>
    </w:p>
    <w:p w:rsidR="00620E61" w:rsidRDefault="00620E61" w:rsidP="00620E61">
      <w:pPr>
        <w:widowControl w:val="0"/>
        <w:tabs>
          <w:tab w:val="left" w:pos="5103"/>
          <w:tab w:val="left" w:pos="5670"/>
        </w:tabs>
        <w:spacing w:after="0"/>
        <w:jc w:val="center"/>
        <w:rPr>
          <w:rFonts w:ascii="Times New Roman" w:hAnsi="Times New Roman" w:cs="Times New Roman"/>
          <w:b/>
          <w:bCs/>
          <w:sz w:val="28"/>
          <w:szCs w:val="28"/>
        </w:rPr>
      </w:pPr>
      <w:r w:rsidRPr="00357FC1">
        <w:rPr>
          <w:rFonts w:ascii="Times New Roman" w:hAnsi="Times New Roman" w:cs="Times New Roman"/>
          <w:b/>
          <w:bCs/>
          <w:sz w:val="28"/>
          <w:szCs w:val="28"/>
        </w:rPr>
        <w:t>ЛОМОНОСОВСКОГО РАЙОНА</w:t>
      </w:r>
    </w:p>
    <w:p w:rsidR="00620E61" w:rsidRPr="00A5768E" w:rsidRDefault="00620E61" w:rsidP="00620E61">
      <w:pPr>
        <w:widowControl w:val="0"/>
        <w:tabs>
          <w:tab w:val="left" w:pos="5103"/>
          <w:tab w:val="left" w:pos="5670"/>
        </w:tabs>
        <w:spacing w:after="0"/>
        <w:jc w:val="center"/>
        <w:rPr>
          <w:b/>
          <w:sz w:val="16"/>
          <w:szCs w:val="16"/>
        </w:rPr>
      </w:pPr>
    </w:p>
    <w:p w:rsidR="00620E61" w:rsidRDefault="00620E61" w:rsidP="00620E61">
      <w:pPr>
        <w:widowControl w:val="0"/>
        <w:tabs>
          <w:tab w:val="left" w:pos="5103"/>
          <w:tab w:val="left" w:pos="567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357FC1">
        <w:rPr>
          <w:rFonts w:ascii="Times New Roman" w:hAnsi="Times New Roman" w:cs="Times New Roman"/>
          <w:b/>
          <w:sz w:val="28"/>
          <w:szCs w:val="28"/>
        </w:rPr>
        <w:t>П</w:t>
      </w:r>
      <w:proofErr w:type="gramEnd"/>
      <w:r w:rsidRPr="00357FC1">
        <w:rPr>
          <w:rFonts w:ascii="Times New Roman" w:hAnsi="Times New Roman" w:cs="Times New Roman"/>
          <w:b/>
          <w:sz w:val="28"/>
          <w:szCs w:val="28"/>
        </w:rPr>
        <w:t xml:space="preserve"> О С Т А Н О В Л Е Н И Е  № </w:t>
      </w:r>
      <w:r w:rsidR="007876AD">
        <w:rPr>
          <w:rFonts w:ascii="Times New Roman" w:hAnsi="Times New Roman" w:cs="Times New Roman"/>
          <w:b/>
          <w:sz w:val="28"/>
          <w:szCs w:val="28"/>
        </w:rPr>
        <w:t>242</w:t>
      </w:r>
    </w:p>
    <w:p w:rsidR="00620E61" w:rsidRPr="001E2BE1" w:rsidRDefault="00620E61" w:rsidP="00620E61">
      <w:pPr>
        <w:widowControl w:val="0"/>
        <w:spacing w:after="0"/>
        <w:jc w:val="center"/>
        <w:rPr>
          <w:color w:val="FF0000"/>
          <w:sz w:val="28"/>
          <w:szCs w:val="28"/>
        </w:rPr>
      </w:pPr>
    </w:p>
    <w:p w:rsidR="00620E61" w:rsidRPr="00357FC1" w:rsidRDefault="00620E61" w:rsidP="00620E61">
      <w:pPr>
        <w:widowControl w:val="0"/>
        <w:spacing w:after="0"/>
        <w:rPr>
          <w:rFonts w:ascii="Times New Roman" w:hAnsi="Times New Roman" w:cs="Times New Roman"/>
          <w:sz w:val="26"/>
          <w:szCs w:val="26"/>
        </w:rPr>
      </w:pPr>
      <w:r>
        <w:rPr>
          <w:rFonts w:ascii="Times New Roman" w:hAnsi="Times New Roman" w:cs="Times New Roman"/>
          <w:sz w:val="28"/>
          <w:szCs w:val="28"/>
        </w:rPr>
        <w:t xml:space="preserve">  «</w:t>
      </w:r>
      <w:r w:rsidR="007876AD">
        <w:rPr>
          <w:rFonts w:ascii="Times New Roman" w:hAnsi="Times New Roman" w:cs="Times New Roman"/>
          <w:sz w:val="28"/>
          <w:szCs w:val="28"/>
        </w:rPr>
        <w:t>13</w:t>
      </w:r>
      <w:r w:rsidRPr="00357FC1">
        <w:rPr>
          <w:rFonts w:ascii="Times New Roman" w:hAnsi="Times New Roman" w:cs="Times New Roman"/>
          <w:sz w:val="28"/>
          <w:szCs w:val="28"/>
        </w:rPr>
        <w:t xml:space="preserve">»  </w:t>
      </w:r>
      <w:r w:rsidR="006F3B78">
        <w:rPr>
          <w:rFonts w:ascii="Times New Roman" w:hAnsi="Times New Roman" w:cs="Times New Roman"/>
          <w:sz w:val="28"/>
          <w:szCs w:val="28"/>
        </w:rPr>
        <w:t>мая</w:t>
      </w:r>
      <w:r>
        <w:rPr>
          <w:rFonts w:ascii="Times New Roman" w:hAnsi="Times New Roman" w:cs="Times New Roman"/>
          <w:sz w:val="28"/>
          <w:szCs w:val="28"/>
        </w:rPr>
        <w:t xml:space="preserve">  2024</w:t>
      </w:r>
      <w:r w:rsidRPr="00357FC1">
        <w:rPr>
          <w:rFonts w:ascii="Times New Roman" w:hAnsi="Times New Roman" w:cs="Times New Roman"/>
          <w:sz w:val="28"/>
          <w:szCs w:val="28"/>
        </w:rPr>
        <w:t xml:space="preserve"> года                       </w:t>
      </w:r>
      <w:r w:rsidRPr="00357FC1">
        <w:rPr>
          <w:rFonts w:ascii="Times New Roman" w:hAnsi="Times New Roman" w:cs="Times New Roman"/>
          <w:sz w:val="28"/>
          <w:szCs w:val="28"/>
        </w:rPr>
        <w:tab/>
        <w:t xml:space="preserve">     </w:t>
      </w:r>
      <w:r w:rsidRPr="00357FC1">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357FC1">
        <w:rPr>
          <w:rFonts w:ascii="Times New Roman" w:hAnsi="Times New Roman" w:cs="Times New Roman"/>
          <w:sz w:val="28"/>
          <w:szCs w:val="28"/>
        </w:rPr>
        <w:t>гп</w:t>
      </w:r>
      <w:proofErr w:type="spellEnd"/>
      <w:r w:rsidRPr="00357FC1">
        <w:rPr>
          <w:rFonts w:ascii="Times New Roman" w:hAnsi="Times New Roman" w:cs="Times New Roman"/>
          <w:sz w:val="28"/>
          <w:szCs w:val="28"/>
        </w:rPr>
        <w:t>. Виллози</w:t>
      </w:r>
    </w:p>
    <w:p w:rsidR="00620E61" w:rsidRDefault="00620E61" w:rsidP="00620E61">
      <w:pPr>
        <w:widowControl w:val="0"/>
        <w:tabs>
          <w:tab w:val="left" w:pos="2127"/>
          <w:tab w:val="left" w:pos="5954"/>
        </w:tabs>
        <w:spacing w:after="0" w:line="240" w:lineRule="auto"/>
        <w:ind w:right="4535"/>
        <w:jc w:val="both"/>
        <w:rPr>
          <w:rFonts w:ascii="Times New Roman" w:hAnsi="Times New Roman" w:cs="Times New Roman"/>
          <w:sz w:val="24"/>
          <w:szCs w:val="24"/>
        </w:rPr>
      </w:pPr>
    </w:p>
    <w:p w:rsidR="00620E61" w:rsidRDefault="00620E61" w:rsidP="00620E61">
      <w:pPr>
        <w:widowControl w:val="0"/>
        <w:tabs>
          <w:tab w:val="left" w:pos="2127"/>
          <w:tab w:val="left" w:pos="5954"/>
        </w:tabs>
        <w:spacing w:after="0" w:line="240" w:lineRule="auto"/>
        <w:ind w:right="4536"/>
        <w:jc w:val="both"/>
        <w:rPr>
          <w:rFonts w:ascii="Times New Roman" w:hAnsi="Times New Roman" w:cs="Times New Roman"/>
          <w:sz w:val="26"/>
          <w:szCs w:val="26"/>
        </w:rPr>
      </w:pPr>
      <w:r w:rsidRPr="00D0445E">
        <w:rPr>
          <w:rFonts w:ascii="Times New Roman" w:hAnsi="Times New Roman" w:cs="Times New Roman"/>
          <w:sz w:val="26"/>
          <w:szCs w:val="26"/>
        </w:rPr>
        <w:t>Об утверждении административного регламе</w:t>
      </w:r>
      <w:r>
        <w:rPr>
          <w:rFonts w:ascii="Times New Roman" w:hAnsi="Times New Roman" w:cs="Times New Roman"/>
          <w:sz w:val="26"/>
          <w:szCs w:val="26"/>
        </w:rPr>
        <w:t xml:space="preserve">нта по предоставлению </w:t>
      </w:r>
      <w:r w:rsidRPr="00D0445E">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rFonts w:ascii="Times New Roman" w:hAnsi="Times New Roman" w:cs="Times New Roman"/>
          <w:sz w:val="26"/>
          <w:szCs w:val="26"/>
        </w:rPr>
        <w:t xml:space="preserve"> </w:t>
      </w:r>
    </w:p>
    <w:p w:rsidR="00620E61" w:rsidRPr="00357FC1" w:rsidRDefault="00620E61" w:rsidP="00620E61">
      <w:pPr>
        <w:widowControl w:val="0"/>
        <w:tabs>
          <w:tab w:val="left" w:pos="2127"/>
          <w:tab w:val="left" w:pos="5954"/>
        </w:tabs>
        <w:spacing w:after="0" w:line="240" w:lineRule="auto"/>
        <w:ind w:right="4536"/>
        <w:jc w:val="both"/>
        <w:rPr>
          <w:rFonts w:ascii="Times New Roman" w:hAnsi="Times New Roman" w:cs="Times New Roman"/>
          <w:color w:val="000000"/>
          <w:sz w:val="28"/>
          <w:szCs w:val="28"/>
        </w:rPr>
      </w:pPr>
    </w:p>
    <w:p w:rsidR="00620E61" w:rsidRDefault="00620E61" w:rsidP="00620E61">
      <w:pPr>
        <w:widowControl w:val="0"/>
        <w:spacing w:after="0"/>
        <w:ind w:firstLine="709"/>
        <w:jc w:val="both"/>
        <w:rPr>
          <w:rFonts w:ascii="Times New Roman" w:hAnsi="Times New Roman" w:cs="Times New Roman"/>
          <w:color w:val="000000"/>
          <w:sz w:val="28"/>
          <w:szCs w:val="28"/>
        </w:rPr>
      </w:pPr>
      <w:proofErr w:type="gramStart"/>
      <w:r w:rsidRPr="00357FC1">
        <w:rPr>
          <w:rFonts w:ascii="Times New Roman" w:hAnsi="Times New Roman" w:cs="Times New Roman"/>
          <w:color w:val="000000"/>
          <w:sz w:val="28"/>
          <w:szCs w:val="28"/>
        </w:rPr>
        <w:t>В соответствии с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руководствуясь</w:t>
      </w:r>
      <w:proofErr w:type="gramEnd"/>
      <w:r w:rsidRPr="00357FC1">
        <w:rPr>
          <w:rFonts w:ascii="Times New Roman" w:hAnsi="Times New Roman" w:cs="Times New Roman"/>
          <w:color w:val="000000"/>
          <w:sz w:val="28"/>
          <w:szCs w:val="28"/>
        </w:rPr>
        <w:t xml:space="preserve"> Положением об администрации</w:t>
      </w:r>
    </w:p>
    <w:p w:rsidR="00620E61" w:rsidRPr="00357FC1" w:rsidRDefault="00620E61" w:rsidP="00620E61">
      <w:pPr>
        <w:widowControl w:val="0"/>
        <w:spacing w:after="0"/>
        <w:ind w:firstLine="709"/>
        <w:jc w:val="both"/>
        <w:rPr>
          <w:rFonts w:ascii="Times New Roman" w:hAnsi="Times New Roman" w:cs="Times New Roman"/>
          <w:b/>
          <w:bCs/>
          <w:color w:val="1D1B11"/>
          <w:sz w:val="12"/>
          <w:szCs w:val="12"/>
        </w:rPr>
      </w:pPr>
    </w:p>
    <w:p w:rsidR="00620E61" w:rsidRDefault="00620E61" w:rsidP="00620E61">
      <w:pPr>
        <w:widowControl w:val="0"/>
        <w:shd w:val="clear" w:color="auto" w:fill="FEFEFE"/>
        <w:spacing w:after="0"/>
        <w:jc w:val="center"/>
        <w:rPr>
          <w:rFonts w:ascii="Times New Roman" w:hAnsi="Times New Roman" w:cs="Times New Roman"/>
          <w:b/>
          <w:bCs/>
          <w:color w:val="1D1B11"/>
          <w:sz w:val="28"/>
          <w:szCs w:val="28"/>
        </w:rPr>
      </w:pPr>
      <w:proofErr w:type="gramStart"/>
      <w:r w:rsidRPr="00357FC1">
        <w:rPr>
          <w:rFonts w:ascii="Times New Roman" w:hAnsi="Times New Roman" w:cs="Times New Roman"/>
          <w:b/>
          <w:bCs/>
          <w:color w:val="1D1B11"/>
          <w:sz w:val="28"/>
          <w:szCs w:val="28"/>
        </w:rPr>
        <w:t>П</w:t>
      </w:r>
      <w:proofErr w:type="gramEnd"/>
      <w:r w:rsidRPr="00357FC1">
        <w:rPr>
          <w:rFonts w:ascii="Times New Roman" w:hAnsi="Times New Roman" w:cs="Times New Roman"/>
          <w:b/>
          <w:bCs/>
          <w:color w:val="1D1B11"/>
          <w:sz w:val="28"/>
          <w:szCs w:val="28"/>
        </w:rPr>
        <w:t xml:space="preserve"> О С Т А Н О В Л Я Ю :</w:t>
      </w:r>
    </w:p>
    <w:p w:rsidR="00620E61" w:rsidRPr="00357FC1" w:rsidRDefault="00620E61" w:rsidP="00620E61">
      <w:pPr>
        <w:widowControl w:val="0"/>
        <w:shd w:val="clear" w:color="auto" w:fill="FEFEFE"/>
        <w:spacing w:after="0"/>
        <w:jc w:val="center"/>
        <w:rPr>
          <w:rFonts w:ascii="Times New Roman" w:hAnsi="Times New Roman" w:cs="Times New Roman"/>
          <w:sz w:val="12"/>
          <w:szCs w:val="12"/>
        </w:rPr>
      </w:pPr>
    </w:p>
    <w:p w:rsidR="00620E61" w:rsidRPr="00357FC1" w:rsidRDefault="00620E61" w:rsidP="00620E61">
      <w:pPr>
        <w:widowControl w:val="0"/>
        <w:spacing w:after="0"/>
        <w:jc w:val="both"/>
        <w:rPr>
          <w:rFonts w:ascii="Times New Roman" w:hAnsi="Times New Roman" w:cs="Times New Roman"/>
          <w:color w:val="000000"/>
          <w:sz w:val="28"/>
          <w:szCs w:val="28"/>
        </w:rPr>
      </w:pPr>
      <w:r w:rsidRPr="00357FC1">
        <w:rPr>
          <w:rFonts w:ascii="Times New Roman" w:hAnsi="Times New Roman" w:cs="Times New Roman"/>
          <w:color w:val="000000"/>
          <w:sz w:val="28"/>
          <w:szCs w:val="28"/>
        </w:rPr>
        <w:t>1.</w:t>
      </w:r>
      <w:r w:rsidRPr="00357FC1">
        <w:rPr>
          <w:rFonts w:ascii="Times New Roman" w:hAnsi="Times New Roman" w:cs="Times New Roman"/>
          <w:color w:val="000000"/>
          <w:sz w:val="28"/>
          <w:szCs w:val="28"/>
        </w:rPr>
        <w:tab/>
        <w:t>Утвердить Административный регламент по предоставлению администрацией Виллозского городского поселения Ломоносовского района муниципальной услуги «</w:t>
      </w:r>
      <w:r w:rsidRPr="00D0445E">
        <w:rPr>
          <w:rFonts w:ascii="Times New Roman" w:hAnsi="Times New Roman" w:cs="Times New Roman"/>
          <w:color w:val="000000"/>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357FC1">
        <w:rPr>
          <w:rFonts w:ascii="Times New Roman" w:hAnsi="Times New Roman" w:cs="Times New Roman"/>
          <w:color w:val="000000"/>
          <w:sz w:val="28"/>
          <w:szCs w:val="28"/>
        </w:rPr>
        <w:t>», согласно приложению.</w:t>
      </w:r>
    </w:p>
    <w:p w:rsidR="00620E61" w:rsidRPr="00357FC1" w:rsidRDefault="00620E61" w:rsidP="00620E61">
      <w:pPr>
        <w:widowControl w:val="0"/>
        <w:spacing w:after="0"/>
        <w:jc w:val="both"/>
        <w:rPr>
          <w:rFonts w:ascii="Times New Roman" w:hAnsi="Times New Roman" w:cs="Times New Roman"/>
          <w:color w:val="000000"/>
          <w:sz w:val="28"/>
          <w:szCs w:val="28"/>
        </w:rPr>
      </w:pPr>
      <w:r w:rsidRPr="00357FC1">
        <w:rPr>
          <w:rFonts w:ascii="Times New Roman" w:hAnsi="Times New Roman" w:cs="Times New Roman"/>
          <w:color w:val="000000"/>
          <w:sz w:val="28"/>
          <w:szCs w:val="28"/>
        </w:rPr>
        <w:t>2.</w:t>
      </w:r>
      <w:r w:rsidRPr="00357FC1">
        <w:rPr>
          <w:rFonts w:ascii="Times New Roman" w:hAnsi="Times New Roman" w:cs="Times New Roman"/>
          <w:color w:val="000000"/>
          <w:sz w:val="28"/>
          <w:szCs w:val="28"/>
        </w:rPr>
        <w:tab/>
        <w:t>Признать утратившим силу постановление администрации Виллозского городского поселения Ломоносовского района №</w:t>
      </w:r>
      <w:r>
        <w:rPr>
          <w:rFonts w:ascii="Times New Roman" w:hAnsi="Times New Roman" w:cs="Times New Roman"/>
          <w:color w:val="000000"/>
          <w:sz w:val="28"/>
          <w:szCs w:val="28"/>
        </w:rPr>
        <w:t>382 от 28.07</w:t>
      </w:r>
      <w:r w:rsidRPr="00357FC1">
        <w:rPr>
          <w:rFonts w:ascii="Times New Roman" w:hAnsi="Times New Roman" w:cs="Times New Roman"/>
          <w:color w:val="000000"/>
          <w:sz w:val="28"/>
          <w:szCs w:val="28"/>
        </w:rPr>
        <w:t>.20</w:t>
      </w:r>
      <w:r>
        <w:rPr>
          <w:rFonts w:ascii="Times New Roman" w:hAnsi="Times New Roman" w:cs="Times New Roman"/>
          <w:color w:val="000000"/>
          <w:sz w:val="28"/>
          <w:szCs w:val="28"/>
        </w:rPr>
        <w:t>22 «</w:t>
      </w:r>
      <w:r w:rsidRPr="00D0445E">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620E61" w:rsidRDefault="00620E61" w:rsidP="00620E61">
      <w:pPr>
        <w:widowControl w:val="0"/>
        <w:spacing w:after="0"/>
        <w:jc w:val="both"/>
        <w:rPr>
          <w:rFonts w:ascii="Times New Roman" w:hAnsi="Times New Roman" w:cs="Times New Roman"/>
          <w:color w:val="000000"/>
          <w:sz w:val="28"/>
          <w:szCs w:val="28"/>
        </w:rPr>
        <w:sectPr w:rsidR="00620E61" w:rsidSect="00620E61">
          <w:headerReference w:type="default" r:id="rId9"/>
          <w:footerReference w:type="default" r:id="rId10"/>
          <w:pgSz w:w="11906" w:h="16838"/>
          <w:pgMar w:top="389" w:right="566" w:bottom="1134" w:left="709" w:header="142" w:footer="708" w:gutter="0"/>
          <w:cols w:space="708"/>
          <w:titlePg/>
          <w:docGrid w:linePitch="360"/>
        </w:sectPr>
      </w:pPr>
      <w:r w:rsidRPr="00357FC1">
        <w:rPr>
          <w:rFonts w:ascii="Times New Roman" w:hAnsi="Times New Roman" w:cs="Times New Roman"/>
          <w:color w:val="000000"/>
          <w:sz w:val="28"/>
          <w:szCs w:val="28"/>
        </w:rPr>
        <w:t>3.</w:t>
      </w:r>
      <w:r w:rsidRPr="00357FC1">
        <w:rPr>
          <w:rFonts w:ascii="Times New Roman" w:hAnsi="Times New Roman" w:cs="Times New Roman"/>
          <w:color w:val="000000"/>
          <w:sz w:val="28"/>
          <w:szCs w:val="28"/>
        </w:rPr>
        <w:tab/>
        <w:t xml:space="preserve">Настоящее постановление подлежит опубликованию (обнародованию) и размещению на официальном сайте муниципального образования Виллозское </w:t>
      </w:r>
    </w:p>
    <w:p w:rsidR="00620E61" w:rsidRPr="00357FC1" w:rsidRDefault="00620E61" w:rsidP="00620E61">
      <w:pPr>
        <w:widowControl w:val="0"/>
        <w:spacing w:after="0"/>
        <w:jc w:val="both"/>
        <w:rPr>
          <w:rFonts w:ascii="Times New Roman" w:hAnsi="Times New Roman" w:cs="Times New Roman"/>
          <w:color w:val="000000"/>
          <w:sz w:val="28"/>
          <w:szCs w:val="28"/>
        </w:rPr>
      </w:pPr>
      <w:r w:rsidRPr="00357FC1">
        <w:rPr>
          <w:rFonts w:ascii="Times New Roman" w:hAnsi="Times New Roman" w:cs="Times New Roman"/>
          <w:color w:val="000000"/>
          <w:sz w:val="28"/>
          <w:szCs w:val="28"/>
        </w:rPr>
        <w:lastRenderedPageBreak/>
        <w:t xml:space="preserve">городское поселение </w:t>
      </w:r>
      <w:hyperlink r:id="rId11" w:history="1">
        <w:r w:rsidRPr="00357FC1">
          <w:rPr>
            <w:rFonts w:ascii="Times New Roman" w:hAnsi="Times New Roman" w:cs="Times New Roman"/>
            <w:color w:val="000000"/>
            <w:sz w:val="28"/>
            <w:szCs w:val="28"/>
          </w:rPr>
          <w:t>http://www.villozi-adm.ru</w:t>
        </w:r>
      </w:hyperlink>
      <w:r w:rsidRPr="00357FC1">
        <w:rPr>
          <w:rFonts w:ascii="Times New Roman" w:hAnsi="Times New Roman" w:cs="Times New Roman"/>
          <w:color w:val="000000"/>
          <w:sz w:val="28"/>
          <w:szCs w:val="28"/>
        </w:rPr>
        <w:t>.</w:t>
      </w:r>
    </w:p>
    <w:p w:rsidR="00620E61" w:rsidRPr="00357FC1" w:rsidRDefault="00620E61" w:rsidP="00620E61">
      <w:pPr>
        <w:widowControl w:val="0"/>
        <w:spacing w:after="0"/>
        <w:jc w:val="both"/>
        <w:rPr>
          <w:rFonts w:ascii="Times New Roman" w:hAnsi="Times New Roman" w:cs="Times New Roman"/>
          <w:color w:val="000000"/>
          <w:sz w:val="28"/>
          <w:szCs w:val="28"/>
        </w:rPr>
      </w:pPr>
      <w:r w:rsidRPr="00357FC1">
        <w:rPr>
          <w:rFonts w:ascii="Times New Roman" w:hAnsi="Times New Roman" w:cs="Times New Roman"/>
          <w:color w:val="000000"/>
          <w:sz w:val="28"/>
          <w:szCs w:val="28"/>
        </w:rPr>
        <w:t>4.</w:t>
      </w:r>
      <w:r w:rsidRPr="00357FC1">
        <w:rPr>
          <w:rFonts w:ascii="Times New Roman" w:hAnsi="Times New Roman" w:cs="Times New Roman"/>
          <w:color w:val="000000"/>
          <w:sz w:val="28"/>
          <w:szCs w:val="28"/>
        </w:rPr>
        <w:tab/>
        <w:t>Настоящее постановление вступает в силу с момента его опубликования (обнародования).</w:t>
      </w:r>
    </w:p>
    <w:p w:rsidR="00620E61" w:rsidRDefault="00620E61" w:rsidP="00620E61">
      <w:pPr>
        <w:widowControl w:val="0"/>
        <w:spacing w:after="0"/>
        <w:jc w:val="both"/>
        <w:rPr>
          <w:rFonts w:ascii="Times New Roman" w:hAnsi="Times New Roman" w:cs="Times New Roman"/>
          <w:color w:val="000000"/>
          <w:sz w:val="28"/>
          <w:szCs w:val="28"/>
        </w:rPr>
      </w:pPr>
      <w:r w:rsidRPr="00357FC1">
        <w:rPr>
          <w:rFonts w:ascii="Times New Roman" w:hAnsi="Times New Roman" w:cs="Times New Roman"/>
          <w:color w:val="000000"/>
          <w:sz w:val="28"/>
          <w:szCs w:val="28"/>
        </w:rPr>
        <w:t>5.</w:t>
      </w:r>
      <w:r w:rsidRPr="00357FC1">
        <w:rPr>
          <w:rFonts w:ascii="Times New Roman" w:hAnsi="Times New Roman" w:cs="Times New Roman"/>
          <w:color w:val="000000"/>
          <w:sz w:val="28"/>
          <w:szCs w:val="28"/>
        </w:rPr>
        <w:tab/>
      </w:r>
      <w:proofErr w:type="gramStart"/>
      <w:r w:rsidRPr="00357FC1">
        <w:rPr>
          <w:rFonts w:ascii="Times New Roman" w:hAnsi="Times New Roman" w:cs="Times New Roman"/>
          <w:color w:val="000000"/>
          <w:sz w:val="28"/>
          <w:szCs w:val="28"/>
        </w:rPr>
        <w:t>Контроль за</w:t>
      </w:r>
      <w:proofErr w:type="gramEnd"/>
      <w:r w:rsidRPr="00357FC1">
        <w:rPr>
          <w:rFonts w:ascii="Times New Roman" w:hAnsi="Times New Roman" w:cs="Times New Roman"/>
          <w:color w:val="000000"/>
          <w:sz w:val="28"/>
          <w:szCs w:val="28"/>
        </w:rPr>
        <w:t xml:space="preserve"> исполнением настоящего Постановления оставляю за собой.</w:t>
      </w:r>
    </w:p>
    <w:p w:rsidR="00620E61" w:rsidRPr="00357FC1" w:rsidRDefault="00620E61" w:rsidP="00620E61">
      <w:pPr>
        <w:widowControl w:val="0"/>
        <w:spacing w:after="0"/>
        <w:jc w:val="both"/>
        <w:rPr>
          <w:rFonts w:ascii="Times New Roman" w:hAnsi="Times New Roman" w:cs="Times New Roman"/>
          <w:sz w:val="28"/>
          <w:szCs w:val="28"/>
        </w:rPr>
      </w:pPr>
    </w:p>
    <w:p w:rsidR="00620E61" w:rsidRDefault="00620E61" w:rsidP="00620E61">
      <w:pPr>
        <w:widowControl w:val="0"/>
        <w:spacing w:after="0"/>
        <w:jc w:val="both"/>
        <w:rPr>
          <w:rFonts w:ascii="Times New Roman" w:hAnsi="Times New Roman" w:cs="Times New Roman"/>
          <w:sz w:val="28"/>
          <w:szCs w:val="28"/>
        </w:rPr>
      </w:pPr>
      <w:r w:rsidRPr="00357FC1">
        <w:rPr>
          <w:rFonts w:ascii="Times New Roman" w:hAnsi="Times New Roman" w:cs="Times New Roman"/>
          <w:sz w:val="28"/>
          <w:szCs w:val="28"/>
        </w:rPr>
        <w:t>Глава администрации</w:t>
      </w:r>
    </w:p>
    <w:p w:rsidR="00620E61" w:rsidRPr="00620E61" w:rsidRDefault="00620E61" w:rsidP="00620E61">
      <w:pPr>
        <w:widowControl w:val="0"/>
        <w:spacing w:after="0"/>
        <w:jc w:val="both"/>
        <w:rPr>
          <w:rFonts w:ascii="Times New Roman" w:hAnsi="Times New Roman" w:cs="Times New Roman"/>
          <w:sz w:val="28"/>
          <w:szCs w:val="28"/>
        </w:rPr>
      </w:pPr>
      <w:r w:rsidRPr="00357FC1">
        <w:rPr>
          <w:rFonts w:ascii="Times New Roman" w:hAnsi="Times New Roman" w:cs="Times New Roman"/>
          <w:sz w:val="28"/>
          <w:szCs w:val="28"/>
        </w:rPr>
        <w:t xml:space="preserve">Виллозского городского поселения                                             </w:t>
      </w:r>
      <w:r>
        <w:rPr>
          <w:rFonts w:ascii="Times New Roman" w:hAnsi="Times New Roman" w:cs="Times New Roman"/>
          <w:sz w:val="28"/>
          <w:szCs w:val="28"/>
        </w:rPr>
        <w:t xml:space="preserve">              </w:t>
      </w:r>
      <w:r w:rsidRPr="00357FC1">
        <w:rPr>
          <w:rFonts w:ascii="Times New Roman" w:hAnsi="Times New Roman" w:cs="Times New Roman"/>
          <w:sz w:val="28"/>
          <w:szCs w:val="28"/>
        </w:rPr>
        <w:t>С.В. Андреева</w:t>
      </w:r>
      <w:r w:rsidRPr="00EE4A64">
        <w:rPr>
          <w:rFonts w:ascii="Times New Roman" w:hAnsi="Times New Roman" w:cs="Times New Roman"/>
          <w:sz w:val="28"/>
          <w:szCs w:val="28"/>
          <w:highlight w:val="cyan"/>
        </w:rPr>
        <w:t xml:space="preserve"> </w:t>
      </w: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620E61" w:rsidRDefault="00620E61" w:rsidP="00620E6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D31703" w:rsidRDefault="00620E6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EB51C4" w:rsidRPr="00D31703">
        <w:rPr>
          <w:rFonts w:ascii="Times New Roman" w:eastAsia="Times New Roman" w:hAnsi="Times New Roman" w:cs="Times New Roman"/>
          <w:b/>
          <w:bCs/>
          <w:sz w:val="28"/>
          <w:szCs w:val="28"/>
          <w:lang w:eastAsia="ru-RU"/>
        </w:rPr>
        <w:t xml:space="preserve"> </w:t>
      </w:r>
    </w:p>
    <w:p w:rsidR="00EB51C4" w:rsidRPr="00D31703" w:rsidRDefault="00EB51C4"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487752" w:rsidRPr="00357FC1">
        <w:rPr>
          <w:rFonts w:ascii="Times New Roman" w:eastAsia="Times New Roman" w:hAnsi="Times New Roman" w:cs="Times New Roman"/>
          <w:b/>
          <w:bCs/>
          <w:sz w:val="28"/>
          <w:szCs w:val="28"/>
          <w:lang w:eastAsia="ru-RU"/>
        </w:rPr>
        <w:t>Виллозского городского поселения Ломоносовского района</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F31AC6">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1"/>
      </w:r>
      <w:r w:rsidRPr="00D31703">
        <w:rPr>
          <w:rFonts w:ascii="Times New Roman" w:eastAsia="Times New Roman" w:hAnsi="Times New Roman" w:cs="Times New Roman"/>
          <w:b/>
          <w:bCs/>
          <w:sz w:val="28"/>
          <w:szCs w:val="28"/>
          <w:lang w:eastAsia="ru-RU"/>
        </w:rPr>
        <w:t xml:space="preserve">),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20E6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620E61">
        <w:rPr>
          <w:rFonts w:ascii="Times New Roman" w:eastAsiaTheme="minorEastAsia" w:hAnsi="Times New Roman" w:cs="Times New Roman"/>
          <w:b/>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00CC7054" w:rsidRPr="00AA23A2">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w:t>
      </w:r>
      <w:r w:rsidRPr="00D31703">
        <w:rPr>
          <w:rFonts w:ascii="Times New Roman" w:eastAsia="Times New Roman" w:hAnsi="Times New Roman" w:cs="Times New Roman"/>
          <w:sz w:val="28"/>
          <w:szCs w:val="28"/>
          <w:lang w:eastAsia="ru-RU"/>
        </w:rPr>
        <w:lastRenderedPageBreak/>
        <w:t>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620E61"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620E61">
        <w:rPr>
          <w:rFonts w:ascii="Times New Roman" w:hAnsi="Times New Roman" w:cs="Times New Roman"/>
          <w:b/>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620E61" w:rsidRPr="00D0445E">
        <w:rPr>
          <w:rFonts w:ascii="Times New Roman" w:eastAsia="Calibri" w:hAnsi="Times New Roman" w:cs="Times New Roman"/>
          <w:sz w:val="28"/>
          <w:szCs w:val="28"/>
        </w:rPr>
        <w:t>Виллозского городского поселения Ломоносовского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AE18D7" w:rsidRPr="00D31703" w:rsidRDefault="00AE18D7" w:rsidP="004D120B">
      <w:pPr>
        <w:spacing w:after="0" w:line="240" w:lineRule="auto"/>
        <w:ind w:firstLine="709"/>
        <w:jc w:val="both"/>
        <w:rPr>
          <w:rFonts w:ascii="Times New Roman" w:eastAsia="Times New Roman" w:hAnsi="Times New Roman" w:cs="Times New Roman"/>
          <w:sz w:val="28"/>
          <w:szCs w:val="28"/>
          <w:lang w:eastAsia="ru-RU"/>
        </w:rPr>
      </w:pPr>
      <w:r w:rsidRPr="001415D6">
        <w:rPr>
          <w:rFonts w:ascii="Times New Roman" w:hAnsi="Times New Roman" w:cs="Times New Roman"/>
          <w:sz w:val="28"/>
          <w:szCs w:val="28"/>
        </w:rPr>
        <w:t>почтовым отправлением в ОМСУ;</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w:t>
      </w:r>
      <w:r w:rsidR="00620E61">
        <w:rPr>
          <w:rFonts w:ascii="Times New Roman" w:eastAsia="Times New Roman" w:hAnsi="Times New Roman" w:cs="Times New Roman"/>
          <w:sz w:val="28"/>
          <w:szCs w:val="28"/>
          <w:lang w:eastAsia="ru-RU"/>
        </w:rPr>
        <w:t>абинет заявителя на ПГУ ЛО/ЕПГУ;</w:t>
      </w:r>
    </w:p>
    <w:p w:rsidR="00620E61" w:rsidRPr="00D31703" w:rsidRDefault="00620E61" w:rsidP="004D120B">
      <w:pPr>
        <w:spacing w:after="0" w:line="240" w:lineRule="auto"/>
        <w:ind w:firstLine="709"/>
        <w:jc w:val="both"/>
        <w:rPr>
          <w:rFonts w:ascii="Times New Roman" w:eastAsia="Times New Roman" w:hAnsi="Times New Roman" w:cs="Times New Roman"/>
          <w:sz w:val="28"/>
          <w:szCs w:val="28"/>
          <w:lang w:eastAsia="ru-RU"/>
        </w:rPr>
      </w:pPr>
      <w:r w:rsidRPr="00620E61">
        <w:rPr>
          <w:rFonts w:ascii="Times New Roman" w:eastAsia="Times New Roman" w:hAnsi="Times New Roman" w:cs="Times New Roman"/>
          <w:sz w:val="28"/>
          <w:szCs w:val="28"/>
          <w:lang w:eastAsia="ru-RU"/>
        </w:rPr>
        <w:t>путем направления электронного документа в уполномоченный орган на официальную электронную почту.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20E61" w:rsidRPr="00D0445E">
        <w:rPr>
          <w:rFonts w:ascii="Times New Roman" w:eastAsia="Calibri" w:hAnsi="Times New Roman" w:cs="Times New Roman"/>
          <w:sz w:val="28"/>
          <w:szCs w:val="28"/>
        </w:rPr>
        <w:t>Виллозского городского поселения Ломоносовского района</w:t>
      </w:r>
      <w:r w:rsidR="00620E61" w:rsidRPr="00D31703">
        <w:rPr>
          <w:rFonts w:ascii="Times New Roman" w:eastAsia="Calibri" w:hAnsi="Times New Roman" w:cs="Times New Roman"/>
          <w:sz w:val="28"/>
          <w:szCs w:val="28"/>
        </w:rPr>
        <w:t xml:space="preserve"> Ленинградской области.</w:t>
      </w:r>
      <w:r w:rsidR="00620E61">
        <w:rPr>
          <w:rFonts w:ascii="Times New Roman" w:eastAsia="Calibri" w:hAnsi="Times New Roman" w:cs="Times New Roman"/>
          <w:sz w:val="28"/>
          <w:szCs w:val="28"/>
        </w:rPr>
        <w:t>,</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12"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3" w:history="1">
        <w:r w:rsidRPr="00833A92">
          <w:rPr>
            <w:rFonts w:ascii="Times New Roman" w:hAnsi="Times New Roman"/>
            <w:sz w:val="28"/>
            <w:szCs w:val="28"/>
            <w:lang w:eastAsia="ru-RU"/>
          </w:rPr>
          <w:t>11 статьи 7</w:t>
        </w:r>
        <w:proofErr w:type="gramEnd"/>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lastRenderedPageBreak/>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 xml:space="preserve">(в период </w:t>
      </w:r>
      <w:r w:rsidR="005E7747" w:rsidRPr="00620E61">
        <w:rPr>
          <w:rFonts w:ascii="Times New Roman" w:hAnsi="Times New Roman" w:cs="Times New Roman"/>
          <w:sz w:val="28"/>
          <w:szCs w:val="28"/>
        </w:rPr>
        <w:t>до 01.01.202</w:t>
      </w:r>
      <w:r w:rsidR="00EE4A64" w:rsidRPr="00620E61">
        <w:rPr>
          <w:rFonts w:ascii="Times New Roman" w:hAnsi="Times New Roman" w:cs="Times New Roman"/>
          <w:sz w:val="28"/>
          <w:szCs w:val="28"/>
        </w:rPr>
        <w:t>5</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620E61"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w:t>
      </w:r>
      <w:r w:rsidR="00EE4A64">
        <w:rPr>
          <w:rFonts w:ascii="Times New Roman" w:hAnsi="Times New Roman" w:cs="Times New Roman"/>
          <w:sz w:val="28"/>
          <w:szCs w:val="28"/>
        </w:rPr>
        <w:t xml:space="preserve">в Российской Федерации в 2022 </w:t>
      </w:r>
      <w:r w:rsidR="00EE4A64" w:rsidRPr="00620E61">
        <w:rPr>
          <w:rFonts w:ascii="Times New Roman" w:hAnsi="Times New Roman" w:cs="Times New Roman"/>
          <w:sz w:val="28"/>
          <w:szCs w:val="28"/>
        </w:rPr>
        <w:t>- 2024</w:t>
      </w:r>
      <w:r w:rsidRPr="00EE4A64">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20E61" w:rsidRPr="00667B1E" w:rsidRDefault="00667B1E" w:rsidP="00667B1E">
      <w:pPr>
        <w:pStyle w:val="ConsPlusNormal"/>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 </w:t>
      </w:r>
      <w:r w:rsidR="00620E61" w:rsidRPr="00620E61">
        <w:rPr>
          <w:rFonts w:ascii="Times New Roman" w:eastAsia="Calibri" w:hAnsi="Times New Roman" w:cs="Times New Roman"/>
          <w:sz w:val="28"/>
          <w:szCs w:val="28"/>
        </w:rPr>
        <w:t>Приказ Минэкономр</w:t>
      </w:r>
      <w:r w:rsidR="00620E61">
        <w:rPr>
          <w:rFonts w:ascii="Times New Roman" w:eastAsia="Calibri" w:hAnsi="Times New Roman" w:cs="Times New Roman"/>
          <w:sz w:val="28"/>
          <w:szCs w:val="28"/>
        </w:rPr>
        <w:t>азвития России от 14.01.2015 №7</w:t>
      </w:r>
      <w:r>
        <w:rPr>
          <w:rFonts w:ascii="Times New Roman" w:eastAsia="Calibri" w:hAnsi="Times New Roman" w:cs="Times New Roman"/>
          <w:sz w:val="28"/>
          <w:szCs w:val="28"/>
        </w:rPr>
        <w:t xml:space="preserve"> </w:t>
      </w:r>
      <w:r w:rsidRPr="00B60AE2">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B60AE2">
        <w:rPr>
          <w:rFonts w:ascii="Times New Roman" w:hAnsi="Times New Roman" w:cs="Times New Roman"/>
          <w:sz w:val="28"/>
          <w:szCs w:val="28"/>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60AE2">
        <w:rPr>
          <w:rFonts w:ascii="Times New Roman" w:hAnsi="Times New Roman" w:cs="Times New Roman"/>
          <w:sz w:val="28"/>
          <w:szCs w:val="28"/>
        </w:rPr>
        <w:t xml:space="preserve"> </w:t>
      </w:r>
      <w:proofErr w:type="gramStart"/>
      <w:r w:rsidRPr="00B60AE2">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20E61">
        <w:rPr>
          <w:rFonts w:ascii="Times New Roman" w:eastAsia="Calibri" w:hAnsi="Times New Roman" w:cs="Times New Roman"/>
          <w:sz w:val="28"/>
          <w:szCs w:val="28"/>
        </w:rPr>
        <w:t>;</w:t>
      </w:r>
      <w:proofErr w:type="gramEnd"/>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лица), а </w:t>
      </w:r>
      <w:r w:rsidRPr="00D31703">
        <w:rPr>
          <w:rFonts w:ascii="Times New Roman" w:eastAsiaTheme="minorEastAsia" w:hAnsi="Times New Roman" w:cs="Times New Roman"/>
          <w:sz w:val="28"/>
          <w:szCs w:val="28"/>
          <w:lang w:eastAsia="ru-RU"/>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w:t>
      </w:r>
      <w:r w:rsidRPr="004E2DDE">
        <w:rPr>
          <w:rFonts w:ascii="Times New Roman" w:eastAsia="Times New Roman" w:hAnsi="Times New Roman" w:cs="Times New Roman"/>
          <w:sz w:val="28"/>
          <w:szCs w:val="28"/>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w:t>
      </w:r>
      <w:r w:rsidRPr="004E40DB">
        <w:rPr>
          <w:rFonts w:ascii="Times New Roman" w:eastAsia="Times New Roman" w:hAnsi="Times New Roman" w:cs="Times New Roman"/>
          <w:color w:val="000000"/>
          <w:sz w:val="28"/>
          <w:szCs w:val="28"/>
          <w:lang w:eastAsia="ru-RU" w:bidi="ru-RU"/>
        </w:rPr>
        <w:lastRenderedPageBreak/>
        <w:t>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w:t>
      </w:r>
      <w:r w:rsidRPr="004E40DB">
        <w:rPr>
          <w:rFonts w:ascii="Times New Roman" w:eastAsia="Times New Roman" w:hAnsi="Times New Roman" w:cs="Times New Roman"/>
          <w:color w:val="000000"/>
          <w:sz w:val="28"/>
          <w:szCs w:val="28"/>
          <w:lang w:eastAsia="ru-RU" w:bidi="ru-RU"/>
        </w:rPr>
        <w:lastRenderedPageBreak/>
        <w:t>лицо, у которого изъят предоставленный в аренду земельный участок, за предоставлением в аренду;</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если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w:t>
      </w:r>
      <w:r w:rsidRPr="004E40DB">
        <w:rPr>
          <w:rFonts w:ascii="Times New Roman" w:eastAsia="Times New Roman" w:hAnsi="Times New Roman" w:cs="Times New Roman"/>
          <w:color w:val="000000"/>
          <w:sz w:val="28"/>
          <w:szCs w:val="28"/>
          <w:lang w:eastAsia="ru-RU" w:bidi="ru-RU"/>
        </w:rPr>
        <w:lastRenderedPageBreak/>
        <w:t>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BB52B1">
        <w:rPr>
          <w:rFonts w:ascii="Times New Roman" w:eastAsia="Times New Roman" w:hAnsi="Times New Roman" w:cs="Times New Roman"/>
          <w:color w:val="000000"/>
          <w:sz w:val="28"/>
          <w:szCs w:val="28"/>
          <w:lang w:bidi="ru-RU"/>
        </w:rPr>
        <w:t xml:space="preserve"> </w:t>
      </w:r>
      <w:proofErr w:type="gramStart"/>
      <w:r w:rsidR="002D5F51" w:rsidRPr="00BB52B1">
        <w:rPr>
          <w:rFonts w:ascii="Times New Roman" w:eastAsia="Times New Roman" w:hAnsi="Times New Roman" w:cs="Times New Roman"/>
          <w:color w:val="000000"/>
          <w:sz w:val="28"/>
          <w:szCs w:val="28"/>
          <w:lang w:bidi="ru-RU"/>
        </w:rPr>
        <w:t xml:space="preserve">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w:t>
      </w:r>
      <w:proofErr w:type="gramEnd"/>
      <w:r w:rsidR="002D5F51" w:rsidRPr="00BB52B1">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w:t>
      </w:r>
      <w:r w:rsidR="001D5249" w:rsidRPr="00BB52B1">
        <w:rPr>
          <w:rFonts w:ascii="Times New Roman" w:eastAsia="Times New Roman" w:hAnsi="Times New Roman" w:cs="Times New Roman"/>
          <w:color w:val="000000"/>
          <w:sz w:val="28"/>
          <w:szCs w:val="28"/>
          <w:lang w:eastAsia="ru-RU" w:bidi="ru-RU"/>
        </w:rPr>
        <w:lastRenderedPageBreak/>
        <w:t xml:space="preserve">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BB52B1">
        <w:rPr>
          <w:rFonts w:ascii="Times New Roman" w:eastAsia="Times New Roman" w:hAnsi="Times New Roman" w:cs="Times New Roman"/>
          <w:color w:val="000000"/>
          <w:sz w:val="28"/>
          <w:szCs w:val="28"/>
          <w:lang w:eastAsia="ru-RU" w:bidi="ru-RU"/>
        </w:rPr>
        <w:t xml:space="preserve"> </w:t>
      </w:r>
      <w:proofErr w:type="gramStart"/>
      <w:r w:rsidR="008C21A6" w:rsidRPr="00BB52B1">
        <w:rPr>
          <w:rFonts w:ascii="Times New Roman" w:eastAsia="Times New Roman" w:hAnsi="Times New Roman" w:cs="Times New Roman"/>
          <w:color w:val="000000"/>
          <w:sz w:val="28"/>
          <w:szCs w:val="28"/>
          <w:lang w:eastAsia="ru-RU" w:bidi="ru-RU"/>
        </w:rPr>
        <w:t>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rsidRPr="004E40DB">
        <w:rPr>
          <w:rFonts w:ascii="Times New Roman" w:eastAsia="Times New Roman" w:hAnsi="Times New Roman" w:cs="Times New Roman"/>
          <w:color w:val="000000"/>
          <w:sz w:val="28"/>
          <w:szCs w:val="28"/>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 xml:space="preserve">соглашение об управлении особой экономической зоной, если </w:t>
      </w:r>
      <w:r w:rsidRPr="00BB52B1">
        <w:rPr>
          <w:rFonts w:ascii="Times New Roman" w:eastAsia="Times New Roman" w:hAnsi="Times New Roman" w:cs="Times New Roman"/>
          <w:color w:val="000000"/>
          <w:sz w:val="28"/>
          <w:szCs w:val="28"/>
          <w:lang w:eastAsia="ru-RU" w:bidi="ru-RU"/>
        </w:rPr>
        <w:lastRenderedPageBreak/>
        <w:t>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36)</w:t>
      </w:r>
      <w:r w:rsidRPr="00BB52B1">
        <w:rPr>
          <w:rFonts w:ascii="Times New Roman" w:hAnsi="Times New Roman" w:cs="Times New Roman"/>
          <w:sz w:val="28"/>
          <w:szCs w:val="28"/>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w:t>
      </w:r>
      <w:r w:rsidRPr="00BB52B1">
        <w:rPr>
          <w:rFonts w:ascii="Times New Roman" w:hAnsi="Times New Roman" w:cs="Times New Roman"/>
          <w:sz w:val="28"/>
          <w:szCs w:val="28"/>
        </w:rPr>
        <w:lastRenderedPageBreak/>
        <w:t>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B52B1">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w:t>
      </w:r>
      <w:proofErr w:type="gramEnd"/>
      <w:r w:rsidRPr="00BB52B1">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w:t>
      </w:r>
      <w:r w:rsidRPr="00D31703">
        <w:rPr>
          <w:rFonts w:ascii="Times New Roman" w:eastAsia="Times New Roman" w:hAnsi="Times New Roman" w:cs="Times New Roman"/>
          <w:sz w:val="28"/>
          <w:szCs w:val="28"/>
          <w:lang w:eastAsia="ru-RU"/>
        </w:rPr>
        <w:lastRenderedPageBreak/>
        <w:t xml:space="preserve">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w:t>
      </w:r>
      <w:r w:rsidRPr="00005B8D">
        <w:rPr>
          <w:rFonts w:ascii="Times New Roman" w:eastAsiaTheme="minorEastAsia" w:hAnsi="Times New Roman" w:cs="Times New Roman"/>
          <w:sz w:val="28"/>
          <w:szCs w:val="28"/>
          <w:lang w:eastAsia="ru-RU"/>
        </w:rPr>
        <w:lastRenderedPageBreak/>
        <w:t xml:space="preserve">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2D4054">
        <w:rPr>
          <w:rFonts w:ascii="Times New Roman" w:hAnsi="Times New Roman" w:cs="Times New Roman"/>
          <w:sz w:val="28"/>
          <w:szCs w:val="28"/>
        </w:rPr>
        <w:lastRenderedPageBreak/>
        <w:t xml:space="preserve">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w:t>
      </w:r>
      <w:r w:rsidRPr="00BE405A">
        <w:rPr>
          <w:rFonts w:ascii="Times New Roman" w:hAnsi="Times New Roman" w:cs="Times New Roman"/>
          <w:sz w:val="28"/>
          <w:szCs w:val="28"/>
        </w:rPr>
        <w:lastRenderedPageBreak/>
        <w:t>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7"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8"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w:t>
      </w:r>
      <w:r w:rsidRPr="00BE405A">
        <w:rPr>
          <w:rFonts w:ascii="Times New Roman" w:hAnsi="Times New Roman" w:cs="Times New Roman"/>
          <w:sz w:val="28"/>
          <w:szCs w:val="28"/>
        </w:rPr>
        <w:lastRenderedPageBreak/>
        <w:t xml:space="preserve">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2A4AAF">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AE18D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AE18D7">
        <w:rPr>
          <w:rFonts w:ascii="Times New Roman" w:eastAsia="Times New Roman" w:hAnsi="Times New Roman" w:cs="Times New Roman"/>
          <w:b/>
          <w:sz w:val="28"/>
          <w:szCs w:val="28"/>
          <w:lang w:eastAsia="ru-RU"/>
        </w:rPr>
        <w:t>3. Состав, последовательность и сроки выполнения</w:t>
      </w:r>
    </w:p>
    <w:p w:rsidR="009D287A" w:rsidRPr="00AE18D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E18D7">
        <w:rPr>
          <w:rFonts w:ascii="Times New Roman" w:eastAsia="Times New Roman" w:hAnsi="Times New Roman" w:cs="Times New Roman"/>
          <w:b/>
          <w:sz w:val="28"/>
          <w:szCs w:val="28"/>
          <w:lang w:eastAsia="ru-RU"/>
        </w:rPr>
        <w:lastRenderedPageBreak/>
        <w:t>административных процедур, требования к порядку их</w:t>
      </w:r>
    </w:p>
    <w:p w:rsidR="009D287A" w:rsidRPr="00AE18D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E18D7">
        <w:rPr>
          <w:rFonts w:ascii="Times New Roman" w:eastAsia="Times New Roman" w:hAnsi="Times New Roman" w:cs="Times New Roman"/>
          <w:b/>
          <w:sz w:val="28"/>
          <w:szCs w:val="28"/>
          <w:lang w:eastAsia="ru-RU"/>
        </w:rPr>
        <w:t>выполнения, в том числе особенности выполнения</w:t>
      </w:r>
    </w:p>
    <w:p w:rsidR="009D287A" w:rsidRPr="00AE18D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E18D7">
        <w:rPr>
          <w:rFonts w:ascii="Times New Roman" w:eastAsia="Times New Roman" w:hAnsi="Times New Roman" w:cs="Times New Roman"/>
          <w:b/>
          <w:sz w:val="28"/>
          <w:szCs w:val="28"/>
          <w:lang w:eastAsia="ru-RU"/>
        </w:rPr>
        <w:t>административных процедур в электронной форме</w:t>
      </w:r>
    </w:p>
    <w:p w:rsidR="004D120B" w:rsidRPr="00AE18D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w:t>
      </w:r>
      <w:r w:rsidR="005E7747" w:rsidRPr="00AE18D7">
        <w:rPr>
          <w:rFonts w:ascii="Times New Roman" w:hAnsi="Times New Roman" w:cs="Times New Roman"/>
          <w:sz w:val="28"/>
          <w:szCs w:val="28"/>
        </w:rPr>
        <w:t>период до 01.01.202</w:t>
      </w:r>
      <w:r w:rsidR="00BB52B1" w:rsidRPr="00AE18D7">
        <w:rPr>
          <w:rFonts w:ascii="Times New Roman" w:hAnsi="Times New Roman" w:cs="Times New Roman"/>
          <w:sz w:val="28"/>
          <w:szCs w:val="28"/>
        </w:rPr>
        <w:t>5</w:t>
      </w:r>
      <w:r w:rsidR="005E7747" w:rsidRPr="00AE18D7">
        <w:rPr>
          <w:rFonts w:ascii="Times New Roman" w:hAnsi="Times New Roman" w:cs="Times New Roman"/>
          <w:sz w:val="28"/>
          <w:szCs w:val="28"/>
        </w:rPr>
        <w:t xml:space="preserve"> –</w:t>
      </w:r>
      <w:r w:rsidR="005E7747" w:rsidRPr="008E2276">
        <w:rPr>
          <w:rFonts w:ascii="Times New Roman" w:hAnsi="Times New Roman" w:cs="Times New Roman"/>
          <w:sz w:val="28"/>
          <w:szCs w:val="28"/>
        </w:rPr>
        <w:t xml:space="preserve">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317678" w:rsidRPr="00D31703">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lastRenderedPageBreak/>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 xml:space="preserve">трех </w:t>
      </w:r>
      <w:proofErr w:type="gramStart"/>
      <w:r w:rsidR="007E51BF" w:rsidRPr="00A9342A">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lastRenderedPageBreak/>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3"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4"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w:t>
      </w:r>
      <w:r w:rsidRPr="00B832BD">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AE18D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AE18D7">
        <w:rPr>
          <w:rFonts w:ascii="Times New Roman" w:eastAsiaTheme="minorEastAsia" w:hAnsi="Times New Roman" w:cs="Times New Roman"/>
          <w:b/>
          <w:sz w:val="28"/>
          <w:szCs w:val="28"/>
          <w:lang w:eastAsia="ru-RU"/>
        </w:rPr>
        <w:t xml:space="preserve">4. Формы </w:t>
      </w:r>
      <w:proofErr w:type="gramStart"/>
      <w:r w:rsidRPr="00AE18D7">
        <w:rPr>
          <w:rFonts w:ascii="Times New Roman" w:eastAsiaTheme="minorEastAsia" w:hAnsi="Times New Roman" w:cs="Times New Roman"/>
          <w:b/>
          <w:sz w:val="28"/>
          <w:szCs w:val="28"/>
          <w:lang w:eastAsia="ru-RU"/>
        </w:rPr>
        <w:t>контроля за</w:t>
      </w:r>
      <w:proofErr w:type="gramEnd"/>
      <w:r w:rsidRPr="00AE18D7">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w:t>
      </w:r>
      <w:r w:rsidRPr="00D31703">
        <w:rPr>
          <w:rFonts w:ascii="Times New Roman" w:hAnsi="Times New Roman" w:cs="Times New Roman"/>
          <w:sz w:val="28"/>
          <w:szCs w:val="28"/>
        </w:rPr>
        <w:lastRenderedPageBreak/>
        <w:t xml:space="preserve">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xml:space="preserve">, несут персональную ответственность за соблюдение требований действующих </w:t>
      </w:r>
      <w:r w:rsidRPr="00D31703">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AE18D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AE18D7">
        <w:rPr>
          <w:rFonts w:ascii="Times New Roman" w:eastAsiaTheme="minorEastAsia" w:hAnsi="Times New Roman" w:cs="Times New Roman"/>
          <w:b/>
          <w:sz w:val="28"/>
          <w:szCs w:val="28"/>
          <w:lang w:eastAsia="ru-RU"/>
        </w:rPr>
        <w:t>5</w:t>
      </w:r>
      <w:r w:rsidRPr="00AE18D7">
        <w:rPr>
          <w:rFonts w:ascii="Times New Roman" w:eastAsia="Times New Roman" w:hAnsi="Times New Roman" w:cs="Times New Roman"/>
          <w:b/>
          <w:sz w:val="28"/>
          <w:szCs w:val="28"/>
          <w:lang w:eastAsia="ru-RU"/>
        </w:rPr>
        <w:t xml:space="preserve">. </w:t>
      </w:r>
      <w:bookmarkStart w:id="14" w:name="Par540"/>
      <w:bookmarkEnd w:id="14"/>
      <w:r w:rsidRPr="00AE18D7">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AE18D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E18D7">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E18D7">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D31703">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31703">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w:t>
      </w:r>
      <w:bookmarkStart w:id="16" w:name="_GoBack"/>
      <w:bookmarkEnd w:id="16"/>
      <w:r w:rsidRPr="00D31703">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D31703">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D31703">
        <w:rPr>
          <w:rFonts w:ascii="Times New Roman" w:eastAsia="Times New Roman" w:hAnsi="Times New Roman" w:cs="Times New Roman"/>
          <w:sz w:val="28"/>
          <w:szCs w:val="28"/>
          <w:lang w:eastAsia="ru-RU"/>
        </w:rPr>
        <w:lastRenderedPageBreak/>
        <w:t>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AE18D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18D7">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AE18D7"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E18D7">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7"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620E61">
          <w:headerReference w:type="default" r:id="rId28"/>
          <w:footerReference w:type="default" r:id="rId29"/>
          <w:pgSz w:w="11906" w:h="16838"/>
          <w:pgMar w:top="1134" w:right="850" w:bottom="1134" w:left="851"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AE18D7"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D120B" w:rsidRPr="00D31703">
        <w:rPr>
          <w:rFonts w:ascii="Times New Roman" w:eastAsiaTheme="minorEastAsia" w:hAnsi="Times New Roman" w:cs="Times New Roman"/>
          <w:sz w:val="24"/>
          <w:szCs w:val="24"/>
          <w:lang w:eastAsia="ru-RU"/>
        </w:rPr>
        <w:t xml:space="preserve">В администрацию </w:t>
      </w:r>
      <w:r w:rsidRPr="005C525E">
        <w:rPr>
          <w:rFonts w:ascii="Times New Roman" w:eastAsiaTheme="minorEastAsia" w:hAnsi="Times New Roman" w:cs="Times New Roman"/>
          <w:sz w:val="24"/>
          <w:szCs w:val="24"/>
          <w:lang w:eastAsia="ru-RU"/>
        </w:rPr>
        <w:t>Виллозского городского поселения Ломоносовского района</w:t>
      </w:r>
      <w:r w:rsidR="004D120B"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AE18D7">
        <w:rPr>
          <w:rFonts w:ascii="ArialMT" w:eastAsiaTheme="minorEastAsia" w:hAnsi="ArialMT" w:cs="ArialMT"/>
          <w:sz w:val="26"/>
          <w:szCs w:val="26"/>
          <w:lang w:eastAsia="ru-RU"/>
        </w:rPr>
        <w:t xml:space="preserve">2022 </w:t>
      </w:r>
      <w:r w:rsidR="00BB52B1" w:rsidRPr="00AE18D7">
        <w:rPr>
          <w:rFonts w:ascii="ArialMT" w:eastAsiaTheme="minorEastAsia" w:hAnsi="ArialMT" w:cs="ArialMT"/>
          <w:sz w:val="26"/>
          <w:szCs w:val="26"/>
          <w:lang w:eastAsia="ru-RU"/>
        </w:rPr>
        <w:t>– 2024</w:t>
      </w:r>
      <w:r w:rsidR="00902A84" w:rsidRPr="00AE18D7">
        <w:rPr>
          <w:rFonts w:ascii="ArialMT" w:eastAsiaTheme="minorEastAsia" w:hAnsi="ArialMT" w:cs="ArialMT"/>
          <w:sz w:val="26"/>
          <w:szCs w:val="26"/>
          <w:lang w:eastAsia="ru-RU"/>
        </w:rPr>
        <w:t xml:space="preserve"> годах</w:t>
      </w:r>
      <w:r w:rsidR="00902A84" w:rsidRPr="00BB52B1">
        <w:rPr>
          <w:rFonts w:ascii="ArialMT" w:eastAsiaTheme="minorEastAsia" w:hAnsi="ArialMT" w:cs="ArialMT"/>
          <w:sz w:val="26"/>
          <w:szCs w:val="26"/>
          <w:lang w:eastAsia="ru-RU"/>
        </w:rPr>
        <w:t>, а также о случаях установления льготной арендной платы по договорам аренды</w:t>
      </w:r>
      <w:proofErr w:type="gramEnd"/>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 xml:space="preserve">п. 1 постановления Правительства Российской Федерации от 09.04.2022 № </w:t>
            </w:r>
            <w:r w:rsidRPr="00BB52B1">
              <w:rPr>
                <w:rFonts w:ascii="Times New Roman" w:hAnsi="Times New Roman" w:cs="Times New Roman"/>
                <w:sz w:val="28"/>
                <w:szCs w:val="28"/>
              </w:rPr>
              <w:lastRenderedPageBreak/>
              <w:t>629)</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r w:rsidRPr="00BB52B1">
              <w:rPr>
                <w:rFonts w:eastAsia="Times New Roman"/>
                <w:szCs w:val="20"/>
              </w:rPr>
              <w:lastRenderedPageBreak/>
              <w:t>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BB52B1">
              <w:rPr>
                <w:rFonts w:ascii="Calibri" w:eastAsia="Times New Roman" w:hAnsi="Calibri" w:cs="Calibri"/>
                <w:sz w:val="22"/>
                <w:szCs w:val="22"/>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175534" w:rsidRPr="00175534" w:rsidTr="003A5A39">
        <w:tc>
          <w:tcPr>
            <w:tcW w:w="5046"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BB52B1">
              <w:rPr>
                <w:rFonts w:eastAsia="Times New Roman"/>
                <w:szCs w:val="20"/>
              </w:rPr>
              <w:t xml:space="preserve"> </w:t>
            </w:r>
            <w:proofErr w:type="gramStart"/>
            <w:r w:rsidRPr="00BB52B1">
              <w:rPr>
                <w:rFonts w:eastAsia="Times New Roman"/>
                <w:szCs w:val="20"/>
              </w:rPr>
              <w:t xml:space="preserve">объектов недвижимости и о внесении </w:t>
            </w:r>
            <w:r w:rsidRPr="00BB52B1">
              <w:rPr>
                <w:rFonts w:eastAsia="Times New Roman"/>
                <w:szCs w:val="20"/>
              </w:rPr>
              <w:lastRenderedPageBreak/>
              <w:t>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B52B1">
              <w:rPr>
                <w:rFonts w:eastAsia="Times New Roman"/>
                <w:szCs w:val="20"/>
              </w:rPr>
              <w:t xml:space="preserve">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w:t>
            </w:r>
            <w:r w:rsidRPr="00BB52B1">
              <w:rPr>
                <w:rFonts w:eastAsia="Times New Roman"/>
                <w:szCs w:val="20"/>
              </w:rPr>
              <w:lastRenderedPageBreak/>
              <w:t>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B52B1">
              <w:rPr>
                <w:rFonts w:eastAsia="Times New Roman"/>
                <w:szCs w:val="20"/>
              </w:rPr>
              <w:t>о-</w:t>
            </w:r>
            <w:proofErr w:type="gramEnd"/>
            <w:r w:rsidRPr="00BB52B1">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w:t>
            </w:r>
            <w:r w:rsidRPr="00BB52B1">
              <w:rPr>
                <w:rFonts w:eastAsia="Times New Roman"/>
                <w:szCs w:val="20"/>
              </w:rPr>
              <w:lastRenderedPageBreak/>
              <w:t>юридических лиц, указанных в пункте 2 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 xml:space="preserve">20) </w:t>
            </w:r>
            <w:r w:rsidR="00067C66" w:rsidRPr="00BB52B1">
              <w:rPr>
                <w:rFonts w:eastAsia="Times New Roman"/>
                <w:szCs w:val="20"/>
              </w:rPr>
              <w:t xml:space="preserve">земельного участка, необходимого для осуществления пользования недрами, </w:t>
            </w:r>
            <w:proofErr w:type="spellStart"/>
            <w:r w:rsidR="00067C66" w:rsidRPr="00BB52B1">
              <w:rPr>
                <w:rFonts w:eastAsia="Times New Roman"/>
                <w:szCs w:val="20"/>
              </w:rPr>
              <w:t>недропользователю</w:t>
            </w:r>
            <w:proofErr w:type="spellEnd"/>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52B1">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муниципально-частном</w:t>
            </w:r>
            <w:proofErr w:type="spellEnd"/>
            <w:r w:rsidRPr="00BB52B1">
              <w:rPr>
                <w:rFonts w:eastAsia="Times New Roman"/>
                <w:szCs w:val="20"/>
              </w:rPr>
              <w:t xml:space="preserve">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w:t>
            </w:r>
            <w:r w:rsidRPr="00BB52B1">
              <w:rPr>
                <w:rFonts w:eastAsia="Times New Roman"/>
                <w:szCs w:val="20"/>
              </w:rPr>
              <w:lastRenderedPageBreak/>
              <w:t>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w:t>
            </w:r>
            <w:r w:rsidRPr="00BB52B1">
              <w:rPr>
                <w:rFonts w:eastAsia="Times New Roman"/>
                <w:szCs w:val="20"/>
              </w:rPr>
              <w:lastRenderedPageBreak/>
              <w:t>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36) земельного участка, который находится в собственности субъекта Российской </w:t>
            </w:r>
            <w:r w:rsidRPr="00BB52B1">
              <w:rPr>
                <w:rFonts w:eastAsia="Times New Roman"/>
                <w:szCs w:val="20"/>
              </w:rPr>
              <w:lastRenderedPageBreak/>
              <w:t>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BB52B1">
              <w:rPr>
                <w:rFonts w:eastAsia="Times New Roman"/>
                <w:szCs w:val="20"/>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BB52B1">
              <w:rPr>
                <w:rFonts w:ascii="Calibri" w:eastAsia="Times New Roman" w:hAnsi="Calibri" w:cs="Calibri"/>
                <w:sz w:val="22"/>
                <w:szCs w:val="22"/>
              </w:rPr>
              <w:lastRenderedPageBreak/>
              <w:t>самоуправления, уполномоченным на</w:t>
            </w:r>
            <w:proofErr w:type="gramEnd"/>
            <w:r w:rsidRPr="00BB52B1">
              <w:rPr>
                <w:rFonts w:ascii="Calibri" w:eastAsia="Times New Roman" w:hAnsi="Calibri" w:cs="Calibri"/>
                <w:sz w:val="22"/>
                <w:szCs w:val="22"/>
              </w:rPr>
              <w:t xml:space="preserve"> 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w:t>
            </w:r>
            <w:r w:rsidRPr="00BB52B1">
              <w:rPr>
                <w:rFonts w:eastAsia="Times New Roman"/>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lastRenderedPageBreak/>
              <w:t>охотхозяйственного</w:t>
            </w:r>
            <w:proofErr w:type="spellEnd"/>
            <w:r w:rsidRPr="00BB52B1">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w:t>
            </w:r>
            <w:r w:rsidRPr="00BB52B1">
              <w:rPr>
                <w:rFonts w:eastAsia="Times New Roman"/>
                <w:szCs w:val="20"/>
              </w:rPr>
              <w:lastRenderedPageBreak/>
              <w:t>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sidRPr="00BB52B1">
              <w:rPr>
                <w:rFonts w:eastAsia="Times New Roman"/>
                <w:szCs w:val="20"/>
              </w:rPr>
              <w:lastRenderedPageBreak/>
              <w:t>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w:t>
            </w:r>
            <w:r w:rsidRPr="00BB52B1">
              <w:rPr>
                <w:rFonts w:ascii="Calibri" w:eastAsia="Times New Roman" w:hAnsi="Calibri" w:cs="Calibri"/>
                <w:sz w:val="22"/>
                <w:szCs w:val="22"/>
              </w:rPr>
              <w:lastRenderedPageBreak/>
              <w:t>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E63B50"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E63B50"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C0" w:rsidRDefault="007E07C0">
      <w:pPr>
        <w:spacing w:after="0" w:line="240" w:lineRule="auto"/>
      </w:pPr>
      <w:r>
        <w:separator/>
      </w:r>
    </w:p>
  </w:endnote>
  <w:endnote w:type="continuationSeparator" w:id="0">
    <w:p w:rsidR="007E07C0" w:rsidRDefault="007E0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61" w:rsidRDefault="00620E61">
    <w:pPr>
      <w:pStyle w:val="a8"/>
      <w:jc w:val="center"/>
    </w:pPr>
  </w:p>
  <w:p w:rsidR="00620E61" w:rsidRDefault="00620E6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61" w:rsidRDefault="00620E61">
    <w:pPr>
      <w:pStyle w:val="a8"/>
      <w:jc w:val="center"/>
    </w:pPr>
  </w:p>
  <w:p w:rsidR="00620E61" w:rsidRDefault="00620E6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61" w:rsidRDefault="00E63B50">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20E61" w:rsidRDefault="00620E61">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20E61" w:rsidRDefault="00620E61">
                <w:pPr>
                  <w:pStyle w:val="afc"/>
                  <w:spacing w:line="240" w:lineRule="auto"/>
                </w:pPr>
                <w:r>
                  <w:t>Документ создан в электронной форме. № 004-6406/2022-9 от 15.07.2022.</w:t>
                </w:r>
              </w:p>
              <w:p w:rsidR="00620E61" w:rsidRDefault="00620E61">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61" w:rsidRDefault="00620E6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C0" w:rsidRDefault="007E07C0">
      <w:pPr>
        <w:spacing w:after="0" w:line="240" w:lineRule="auto"/>
      </w:pPr>
      <w:r>
        <w:separator/>
      </w:r>
    </w:p>
  </w:footnote>
  <w:footnote w:type="continuationSeparator" w:id="0">
    <w:p w:rsidR="007E07C0" w:rsidRDefault="007E07C0">
      <w:pPr>
        <w:spacing w:after="0" w:line="240" w:lineRule="auto"/>
      </w:pPr>
      <w:r>
        <w:continuationSeparator/>
      </w:r>
    </w:p>
  </w:footnote>
  <w:footnote w:id="1">
    <w:p w:rsidR="00620E61" w:rsidRDefault="00620E61"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20E61" w:rsidRDefault="00620E61">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280610"/>
      <w:docPartObj>
        <w:docPartGallery w:val="Page Numbers (Top of Page)"/>
        <w:docPartUnique/>
      </w:docPartObj>
    </w:sdtPr>
    <w:sdtContent>
      <w:p w:rsidR="00620E61" w:rsidRDefault="00E63B50">
        <w:pPr>
          <w:pStyle w:val="a6"/>
          <w:jc w:val="center"/>
        </w:pPr>
        <w:fldSimple w:instr="PAGE   \* MERGEFORMAT">
          <w:r w:rsidR="00620E61">
            <w:rPr>
              <w:noProof/>
            </w:rPr>
            <w:t>3</w:t>
          </w:r>
        </w:fldSimple>
      </w:p>
    </w:sdtContent>
  </w:sdt>
  <w:p w:rsidR="00620E61" w:rsidRDefault="00620E6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20E61" w:rsidRDefault="00E63B50">
        <w:pPr>
          <w:pStyle w:val="a6"/>
          <w:jc w:val="center"/>
        </w:pPr>
        <w:fldSimple w:instr="PAGE   \* MERGEFORMAT">
          <w:r w:rsidR="007876AD">
            <w:rPr>
              <w:noProof/>
            </w:rPr>
            <w:t>36</w:t>
          </w:r>
        </w:fldSimple>
      </w:p>
    </w:sdtContent>
  </w:sdt>
  <w:p w:rsidR="00620E61" w:rsidRDefault="00620E6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61" w:rsidRDefault="00E63B50">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20E61" w:rsidRDefault="00620E6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620E61" w:rsidRDefault="00E63B50">
        <w:pPr>
          <w:pStyle w:val="a6"/>
          <w:jc w:val="center"/>
        </w:pPr>
        <w:fldSimple w:instr="PAGE   \* MERGEFORMAT">
          <w:r w:rsidR="007876AD">
            <w:rPr>
              <w:noProof/>
            </w:rPr>
            <w:t>58</w:t>
          </w:r>
        </w:fldSimple>
      </w:p>
    </w:sdtContent>
  </w:sdt>
  <w:p w:rsidR="00620E61" w:rsidRDefault="00620E6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5022F"/>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87752"/>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C45CB"/>
    <w:rsid w:val="005D7D12"/>
    <w:rsid w:val="005E2FB4"/>
    <w:rsid w:val="005E7747"/>
    <w:rsid w:val="00604D18"/>
    <w:rsid w:val="00615070"/>
    <w:rsid w:val="00620E61"/>
    <w:rsid w:val="00645B84"/>
    <w:rsid w:val="00667B1E"/>
    <w:rsid w:val="00681A95"/>
    <w:rsid w:val="00682945"/>
    <w:rsid w:val="00694A18"/>
    <w:rsid w:val="006C3F5C"/>
    <w:rsid w:val="006C54FE"/>
    <w:rsid w:val="006D0387"/>
    <w:rsid w:val="006D53B4"/>
    <w:rsid w:val="006E66BE"/>
    <w:rsid w:val="006F3B78"/>
    <w:rsid w:val="006F6397"/>
    <w:rsid w:val="00700B9B"/>
    <w:rsid w:val="00727FBD"/>
    <w:rsid w:val="00733A2A"/>
    <w:rsid w:val="007439B0"/>
    <w:rsid w:val="00773C56"/>
    <w:rsid w:val="00777EA7"/>
    <w:rsid w:val="0078287F"/>
    <w:rsid w:val="007855EB"/>
    <w:rsid w:val="007876AD"/>
    <w:rsid w:val="00791AC0"/>
    <w:rsid w:val="007945BD"/>
    <w:rsid w:val="007A1CCF"/>
    <w:rsid w:val="007A33A9"/>
    <w:rsid w:val="007A4F47"/>
    <w:rsid w:val="007A50F6"/>
    <w:rsid w:val="007C52B4"/>
    <w:rsid w:val="007D2C04"/>
    <w:rsid w:val="007D75A4"/>
    <w:rsid w:val="007E07C0"/>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18D7"/>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63B50"/>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2CCEAA2EAA3065DC8EF723109487C50FF14C59B9053E405E4E0FA045FCEA8DADE6139864660C5CC0S6s8J"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header" Target="header4.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lozi-adm.ru"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hyperlink" Target="consultantplus://offline/ref=1EF626D07CEC88014FCAB31E32D2571D3E4AE6F918E08633666B33932AE4074FF96577497F02401DC63468469361R6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6061CC6D13D10D73CA65D2379175A2C84B0C00954B5CB2DEF2E01E304FD640AC3B24E4D728C56732A963806ECB675DF17E1CB88140e4xEI"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A691-5261-43B3-9AB1-E5B07290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58</Pages>
  <Words>20699</Words>
  <Characters>117986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UserUr</cp:lastModifiedBy>
  <cp:revision>8</cp:revision>
  <cp:lastPrinted>2024-05-13T07:55:00Z</cp:lastPrinted>
  <dcterms:created xsi:type="dcterms:W3CDTF">2024-02-20T06:47:00Z</dcterms:created>
  <dcterms:modified xsi:type="dcterms:W3CDTF">2024-05-17T07:41:00Z</dcterms:modified>
</cp:coreProperties>
</file>